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E2FE" w14:textId="01BE2710" w:rsidR="00ED641E" w:rsidRDefault="00ED641E" w:rsidP="00ED641E">
      <w:pPr>
        <w:jc w:val="center"/>
      </w:pPr>
    </w:p>
    <w:p w14:paraId="7FA8FD95" w14:textId="6D278C2D" w:rsidR="0011447A" w:rsidRPr="00B94D9E" w:rsidRDefault="00B94D9E" w:rsidP="00B94D9E">
      <w:pPr>
        <w:jc w:val="center"/>
        <w:rPr>
          <w:b/>
          <w:bCs/>
          <w:sz w:val="40"/>
          <w:szCs w:val="40"/>
        </w:rPr>
      </w:pPr>
      <w:r w:rsidRPr="00B94D9E">
        <w:rPr>
          <w:b/>
          <w:bCs/>
          <w:sz w:val="40"/>
          <w:szCs w:val="40"/>
        </w:rPr>
        <w:t>Schedule of Fees</w:t>
      </w:r>
    </w:p>
    <w:p w14:paraId="4A242C1E" w14:textId="77777777" w:rsidR="00ED641E" w:rsidRDefault="00ED641E" w:rsidP="00ED641E">
      <w:pPr>
        <w:jc w:val="center"/>
      </w:pPr>
    </w:p>
    <w:p w14:paraId="10C53E67" w14:textId="661FED76" w:rsidR="002402B7" w:rsidRDefault="002402B7" w:rsidP="002402B7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D641E">
        <w:rPr>
          <w:b/>
          <w:bCs/>
          <w:sz w:val="24"/>
          <w:szCs w:val="24"/>
        </w:rPr>
        <w:t>11 December 2023</w:t>
      </w:r>
    </w:p>
    <w:p w14:paraId="2B931C53" w14:textId="77777777" w:rsidR="002402B7" w:rsidRDefault="002402B7" w:rsidP="00B06EE9">
      <w:pPr>
        <w:spacing w:after="120" w:line="240" w:lineRule="auto"/>
        <w:rPr>
          <w:b/>
          <w:bCs/>
          <w:sz w:val="24"/>
          <w:szCs w:val="24"/>
        </w:rPr>
      </w:pPr>
    </w:p>
    <w:p w14:paraId="6A22D9E0" w14:textId="79F79EC6" w:rsidR="00B06EE9" w:rsidRDefault="00B06EE9" w:rsidP="00B06EE9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Client:  </w:t>
      </w:r>
      <w:r>
        <w:rPr>
          <w:b/>
          <w:bCs/>
          <w:sz w:val="24"/>
          <w:szCs w:val="24"/>
        </w:rPr>
        <w:tab/>
      </w:r>
      <w:r w:rsidR="002402B7">
        <w:rPr>
          <w:b/>
          <w:bCs/>
          <w:sz w:val="24"/>
          <w:szCs w:val="24"/>
        </w:rPr>
        <w:t>Allstars</w:t>
      </w:r>
    </w:p>
    <w:p w14:paraId="599B3F27" w14:textId="08FB7FC3" w:rsidR="00B06EE9" w:rsidRDefault="00B06EE9" w:rsidP="00B06EE9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Address:</w:t>
      </w:r>
      <w:r>
        <w:rPr>
          <w:b/>
          <w:bCs/>
          <w:sz w:val="24"/>
          <w:szCs w:val="24"/>
        </w:rPr>
        <w:tab/>
        <w:t>15 Mil</w:t>
      </w:r>
      <w:r w:rsidR="002402B7">
        <w:rPr>
          <w:b/>
          <w:bCs/>
          <w:sz w:val="24"/>
          <w:szCs w:val="24"/>
        </w:rPr>
        <w:t>ton</w:t>
      </w:r>
      <w:r>
        <w:rPr>
          <w:b/>
          <w:bCs/>
          <w:sz w:val="24"/>
          <w:szCs w:val="24"/>
        </w:rPr>
        <w:t xml:space="preserve"> Street, Epping VIC 3076</w:t>
      </w:r>
    </w:p>
    <w:p w14:paraId="33D2B00F" w14:textId="1AAF3113" w:rsidR="00B06EE9" w:rsidRDefault="00B06EE9" w:rsidP="00B06EE9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Contact:</w:t>
      </w:r>
      <w:r>
        <w:rPr>
          <w:b/>
          <w:bCs/>
          <w:sz w:val="24"/>
          <w:szCs w:val="24"/>
        </w:rPr>
        <w:tab/>
      </w:r>
      <w:r w:rsidR="00B2750F">
        <w:rPr>
          <w:b/>
          <w:bCs/>
          <w:sz w:val="24"/>
          <w:szCs w:val="24"/>
        </w:rPr>
        <w:t>Ruby</w:t>
      </w:r>
      <w:r>
        <w:rPr>
          <w:b/>
          <w:bCs/>
          <w:sz w:val="24"/>
          <w:szCs w:val="24"/>
        </w:rPr>
        <w:t xml:space="preserve"> </w:t>
      </w:r>
      <w:r w:rsidR="002402B7">
        <w:rPr>
          <w:b/>
          <w:bCs/>
          <w:sz w:val="24"/>
          <w:szCs w:val="24"/>
        </w:rPr>
        <w:t>Riccardo</w:t>
      </w:r>
    </w:p>
    <w:p w14:paraId="34B8F0B6" w14:textId="4655199D" w:rsidR="00B06EE9" w:rsidRDefault="00B06EE9" w:rsidP="00B06EE9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0411 892 </w:t>
      </w:r>
      <w:r w:rsidR="00A10779">
        <w:rPr>
          <w:b/>
          <w:bCs/>
          <w:sz w:val="24"/>
          <w:szCs w:val="24"/>
        </w:rPr>
        <w:t>XXX</w:t>
      </w:r>
      <w:r>
        <w:rPr>
          <w:b/>
          <w:bCs/>
          <w:sz w:val="24"/>
          <w:szCs w:val="24"/>
        </w:rPr>
        <w:t xml:space="preserve"> </w:t>
      </w:r>
    </w:p>
    <w:p w14:paraId="35F757F9" w14:textId="14179D90" w:rsidR="00B06EE9" w:rsidRDefault="00B06EE9" w:rsidP="00B06EE9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10779" w:rsidRPr="00A10779">
        <w:rPr>
          <w:b/>
          <w:bCs/>
          <w:sz w:val="24"/>
          <w:szCs w:val="24"/>
        </w:rPr>
        <w:t>asample@</w:t>
      </w:r>
      <w:r w:rsidR="002402B7">
        <w:rPr>
          <w:b/>
          <w:bCs/>
          <w:sz w:val="24"/>
          <w:szCs w:val="24"/>
        </w:rPr>
        <w:t>allstars</w:t>
      </w:r>
      <w:r w:rsidR="00A10779" w:rsidRPr="00A10779">
        <w:rPr>
          <w:b/>
          <w:bCs/>
          <w:sz w:val="24"/>
          <w:szCs w:val="24"/>
        </w:rPr>
        <w:t>.com.au</w:t>
      </w:r>
    </w:p>
    <w:p w14:paraId="6F2BCD58" w14:textId="77777777" w:rsidR="00850F93" w:rsidRDefault="00850F93" w:rsidP="00ED641E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081EF9" w14:paraId="026AAF66" w14:textId="77777777" w:rsidTr="00081EF9">
        <w:tc>
          <w:tcPr>
            <w:tcW w:w="2263" w:type="dxa"/>
          </w:tcPr>
          <w:p w14:paraId="7959C5A1" w14:textId="11B3A7A7" w:rsidR="00081EF9" w:rsidRDefault="00081EF9" w:rsidP="00ED6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6753" w:type="dxa"/>
          </w:tcPr>
          <w:p w14:paraId="03FFABB3" w14:textId="082BA0BA" w:rsidR="00081EF9" w:rsidRPr="00081EF9" w:rsidRDefault="00081EF9" w:rsidP="00ED641E">
            <w:pPr>
              <w:rPr>
                <w:sz w:val="24"/>
                <w:szCs w:val="24"/>
              </w:rPr>
            </w:pPr>
            <w:r w:rsidRPr="00081EF9">
              <w:rPr>
                <w:sz w:val="24"/>
                <w:szCs w:val="24"/>
              </w:rPr>
              <w:t>Surveillance</w:t>
            </w:r>
          </w:p>
        </w:tc>
      </w:tr>
      <w:tr w:rsidR="00081EF9" w14:paraId="5C3BB0E3" w14:textId="77777777" w:rsidTr="00081EF9">
        <w:tc>
          <w:tcPr>
            <w:tcW w:w="2263" w:type="dxa"/>
          </w:tcPr>
          <w:p w14:paraId="51D78677" w14:textId="6E4DDAAA" w:rsidR="00081EF9" w:rsidRDefault="00081EF9" w:rsidP="00ED6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</w:t>
            </w:r>
            <w:r w:rsidR="002402B7">
              <w:rPr>
                <w:b/>
                <w:bCs/>
                <w:sz w:val="24"/>
                <w:szCs w:val="24"/>
              </w:rPr>
              <w:t xml:space="preserve"> for task</w:t>
            </w:r>
          </w:p>
        </w:tc>
        <w:tc>
          <w:tcPr>
            <w:tcW w:w="6753" w:type="dxa"/>
          </w:tcPr>
          <w:p w14:paraId="544E55BA" w14:textId="4DFA6631" w:rsidR="00081EF9" w:rsidRPr="00081EF9" w:rsidRDefault="002402B7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worker is</w:t>
            </w:r>
            <w:r w:rsidR="00081EF9" w:rsidRPr="00081EF9">
              <w:rPr>
                <w:sz w:val="24"/>
                <w:szCs w:val="24"/>
              </w:rPr>
              <w:t xml:space="preserve"> on </w:t>
            </w:r>
            <w:r>
              <w:rPr>
                <w:sz w:val="24"/>
                <w:szCs w:val="24"/>
              </w:rPr>
              <w:t>Work</w:t>
            </w:r>
            <w:r w:rsidR="00B275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Cover</w:t>
            </w:r>
            <w:r w:rsidR="00081EF9" w:rsidRPr="00081E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is </w:t>
            </w:r>
            <w:r w:rsidR="00081EF9" w:rsidRPr="00081EF9">
              <w:rPr>
                <w:sz w:val="24"/>
                <w:szCs w:val="24"/>
              </w:rPr>
              <w:t>not believed to be truthful about his/her injuries</w:t>
            </w:r>
            <w:r w:rsidR="00641181">
              <w:rPr>
                <w:sz w:val="24"/>
                <w:szCs w:val="24"/>
              </w:rPr>
              <w:t xml:space="preserve"> and restrictions.</w:t>
            </w:r>
          </w:p>
        </w:tc>
      </w:tr>
      <w:tr w:rsidR="00081EF9" w14:paraId="41F2448E" w14:textId="77777777" w:rsidTr="00081EF9">
        <w:tc>
          <w:tcPr>
            <w:tcW w:w="2263" w:type="dxa"/>
          </w:tcPr>
          <w:p w14:paraId="78FDD904" w14:textId="50A9095F" w:rsidR="00081EF9" w:rsidRDefault="00081EF9" w:rsidP="00ED6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6753" w:type="dxa"/>
          </w:tcPr>
          <w:p w14:paraId="3D7B6584" w14:textId="5AE01008" w:rsidR="00081EF9" w:rsidRPr="003039F0" w:rsidRDefault="00901B3A" w:rsidP="00901B3A">
            <w:pPr>
              <w:rPr>
                <w:sz w:val="24"/>
                <w:szCs w:val="24"/>
              </w:rPr>
            </w:pPr>
            <w:proofErr w:type="spellStart"/>
            <w:r w:rsidRPr="003039F0">
              <w:rPr>
                <w:sz w:val="24"/>
                <w:szCs w:val="24"/>
              </w:rPr>
              <w:t>S</w:t>
            </w:r>
            <w:r w:rsidR="00B2750F">
              <w:rPr>
                <w:sz w:val="24"/>
                <w:szCs w:val="24"/>
              </w:rPr>
              <w:t>avario</w:t>
            </w:r>
            <w:proofErr w:type="spellEnd"/>
            <w:r w:rsidRPr="003039F0">
              <w:rPr>
                <w:sz w:val="24"/>
                <w:szCs w:val="24"/>
              </w:rPr>
              <w:t xml:space="preserve"> El Khoury </w:t>
            </w:r>
          </w:p>
        </w:tc>
      </w:tr>
      <w:tr w:rsidR="00081EF9" w14:paraId="3F44EB0A" w14:textId="77777777" w:rsidTr="00081EF9">
        <w:tc>
          <w:tcPr>
            <w:tcW w:w="2263" w:type="dxa"/>
          </w:tcPr>
          <w:p w14:paraId="063CDFFE" w14:textId="0B0791BB" w:rsidR="00081EF9" w:rsidRDefault="00EB5D4B" w:rsidP="00ED6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Hourly rate</w:t>
            </w:r>
          </w:p>
        </w:tc>
        <w:tc>
          <w:tcPr>
            <w:tcW w:w="6753" w:type="dxa"/>
          </w:tcPr>
          <w:p w14:paraId="6869D608" w14:textId="7F431082" w:rsidR="00081EF9" w:rsidRPr="00081EF9" w:rsidRDefault="00EB5D4B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10779">
              <w:rPr>
                <w:sz w:val="24"/>
                <w:szCs w:val="24"/>
              </w:rPr>
              <w:t>150</w:t>
            </w:r>
          </w:p>
        </w:tc>
      </w:tr>
      <w:tr w:rsidR="002D441F" w14:paraId="009062C0" w14:textId="77777777" w:rsidTr="00081EF9">
        <w:tc>
          <w:tcPr>
            <w:tcW w:w="2263" w:type="dxa"/>
          </w:tcPr>
          <w:p w14:paraId="02FC5749" w14:textId="7DD0FCB1" w:rsidR="002D441F" w:rsidRDefault="00EB5D4B" w:rsidP="00ED6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Minimum </w:t>
            </w:r>
            <w:r w:rsidR="003039F0">
              <w:rPr>
                <w:b/>
                <w:bCs/>
                <w:sz w:val="24"/>
                <w:szCs w:val="24"/>
              </w:rPr>
              <w:t xml:space="preserve">surveillance </w:t>
            </w:r>
            <w:r>
              <w:rPr>
                <w:b/>
                <w:bCs/>
                <w:sz w:val="24"/>
                <w:szCs w:val="24"/>
              </w:rPr>
              <w:t>hours charged</w:t>
            </w:r>
            <w:r w:rsidR="00D96B09">
              <w:rPr>
                <w:b/>
                <w:bCs/>
                <w:sz w:val="24"/>
                <w:szCs w:val="24"/>
              </w:rPr>
              <w:t xml:space="preserve"> per surveillance period</w:t>
            </w:r>
          </w:p>
        </w:tc>
        <w:tc>
          <w:tcPr>
            <w:tcW w:w="6753" w:type="dxa"/>
          </w:tcPr>
          <w:p w14:paraId="25AD3329" w14:textId="22EB7CED" w:rsidR="002D441F" w:rsidRPr="00081EF9" w:rsidRDefault="00EB5D4B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81EF9" w14:paraId="6DD270B8" w14:textId="77777777" w:rsidTr="00081EF9">
        <w:tc>
          <w:tcPr>
            <w:tcW w:w="2263" w:type="dxa"/>
          </w:tcPr>
          <w:p w14:paraId="51F9BB51" w14:textId="6E3DFF6B" w:rsidR="002D441F" w:rsidRDefault="00EB5D4B" w:rsidP="00ED6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Travel rate from </w:t>
            </w:r>
            <w:r w:rsidR="005B1066">
              <w:rPr>
                <w:b/>
                <w:bCs/>
                <w:sz w:val="24"/>
                <w:szCs w:val="24"/>
              </w:rPr>
              <w:t xml:space="preserve">base to </w:t>
            </w:r>
            <w:r>
              <w:rPr>
                <w:b/>
                <w:bCs/>
                <w:sz w:val="24"/>
                <w:szCs w:val="24"/>
              </w:rPr>
              <w:t>loc</w:t>
            </w:r>
            <w:r w:rsidR="00FC1EED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tion</w:t>
            </w:r>
            <w:r w:rsidR="005B1066">
              <w:rPr>
                <w:b/>
                <w:bCs/>
                <w:sz w:val="24"/>
                <w:szCs w:val="24"/>
              </w:rPr>
              <w:t xml:space="preserve"> and location to base</w:t>
            </w:r>
          </w:p>
        </w:tc>
        <w:tc>
          <w:tcPr>
            <w:tcW w:w="6753" w:type="dxa"/>
          </w:tcPr>
          <w:p w14:paraId="7B0964FF" w14:textId="77777777" w:rsidR="00081EF9" w:rsidRDefault="00022B23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 to 30 </w:t>
            </w:r>
            <w:r w:rsidR="002402B7">
              <w:rPr>
                <w:sz w:val="24"/>
                <w:szCs w:val="24"/>
              </w:rPr>
              <w:t>minutes</w:t>
            </w:r>
            <w:r>
              <w:rPr>
                <w:sz w:val="24"/>
                <w:szCs w:val="24"/>
              </w:rPr>
              <w:t xml:space="preserve"> each way is included. Additional time to and from </w:t>
            </w:r>
            <w:r w:rsidR="002402B7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calculated at </w:t>
            </w:r>
            <w:r w:rsidR="0082360E">
              <w:rPr>
                <w:sz w:val="24"/>
                <w:szCs w:val="24"/>
              </w:rPr>
              <w:t>$</w:t>
            </w:r>
            <w:r w:rsidR="00B2750F">
              <w:rPr>
                <w:sz w:val="24"/>
                <w:szCs w:val="24"/>
              </w:rPr>
              <w:t xml:space="preserve">100 </w:t>
            </w:r>
            <w:r w:rsidR="00EB5D4B">
              <w:rPr>
                <w:sz w:val="24"/>
                <w:szCs w:val="24"/>
              </w:rPr>
              <w:t>per hour travel</w:t>
            </w:r>
            <w:r>
              <w:rPr>
                <w:sz w:val="24"/>
                <w:szCs w:val="24"/>
              </w:rPr>
              <w:t>.</w:t>
            </w:r>
            <w:r w:rsidR="00B2750F">
              <w:rPr>
                <w:sz w:val="24"/>
                <w:szCs w:val="24"/>
              </w:rPr>
              <w:t xml:space="preserve"> </w:t>
            </w:r>
          </w:p>
          <w:p w14:paraId="3CDF61C4" w14:textId="77777777" w:rsidR="00535312" w:rsidRDefault="00535312" w:rsidP="00ED641E">
            <w:pPr>
              <w:rPr>
                <w:sz w:val="24"/>
                <w:szCs w:val="24"/>
              </w:rPr>
            </w:pPr>
          </w:p>
          <w:p w14:paraId="749406B6" w14:textId="16C9EB25" w:rsidR="00535312" w:rsidRPr="00081EF9" w:rsidRDefault="00535312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Eg: </w:t>
            </w:r>
            <w:r w:rsidR="00E004D7">
              <w:rPr>
                <w:sz w:val="24"/>
                <w:szCs w:val="24"/>
              </w:rPr>
              <w:t>If t</w:t>
            </w:r>
            <w:r>
              <w:rPr>
                <w:sz w:val="24"/>
                <w:szCs w:val="24"/>
              </w:rPr>
              <w:t xml:space="preserve">ravel one way is 45 mins 30 mins is </w:t>
            </w:r>
            <w:r w:rsidR="00782F7C">
              <w:rPr>
                <w:sz w:val="24"/>
                <w:szCs w:val="24"/>
              </w:rPr>
              <w:t>covered,</w:t>
            </w:r>
            <w:r>
              <w:rPr>
                <w:sz w:val="24"/>
                <w:szCs w:val="24"/>
              </w:rPr>
              <w:t xml:space="preserve"> </w:t>
            </w:r>
            <w:r w:rsidR="00E004D7">
              <w:rPr>
                <w:sz w:val="24"/>
                <w:szCs w:val="24"/>
              </w:rPr>
              <w:t>and 15 mins must be paid for which would be an additional $25.</w:t>
            </w:r>
          </w:p>
        </w:tc>
      </w:tr>
      <w:tr w:rsidR="00013CF6" w14:paraId="491ABAE0" w14:textId="77777777" w:rsidTr="00081EF9">
        <w:tc>
          <w:tcPr>
            <w:tcW w:w="2263" w:type="dxa"/>
          </w:tcPr>
          <w:p w14:paraId="113E7AEB" w14:textId="50E5AC54" w:rsidR="00013CF6" w:rsidRDefault="00EB5D4B" w:rsidP="00ED6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Travel per klm</w:t>
            </w:r>
          </w:p>
        </w:tc>
        <w:tc>
          <w:tcPr>
            <w:tcW w:w="6753" w:type="dxa"/>
          </w:tcPr>
          <w:p w14:paraId="1EC22BEE" w14:textId="7D6AFD42" w:rsidR="00013CF6" w:rsidRDefault="00022B23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 to 25 klms each way is included. </w:t>
            </w:r>
            <w:r w:rsidR="00CB6D09">
              <w:rPr>
                <w:sz w:val="24"/>
                <w:szCs w:val="24"/>
              </w:rPr>
              <w:t>Additional</w:t>
            </w:r>
            <w:r>
              <w:rPr>
                <w:sz w:val="24"/>
                <w:szCs w:val="24"/>
              </w:rPr>
              <w:t xml:space="preserve"> klms to and from are calculated at </w:t>
            </w:r>
            <w:r w:rsidR="00532BBD">
              <w:rPr>
                <w:sz w:val="24"/>
                <w:szCs w:val="24"/>
              </w:rPr>
              <w:t>8</w:t>
            </w:r>
            <w:r w:rsidR="0082360E">
              <w:rPr>
                <w:sz w:val="24"/>
                <w:szCs w:val="24"/>
              </w:rPr>
              <w:t>5</w:t>
            </w:r>
            <w:r w:rsidR="00532BBD">
              <w:rPr>
                <w:sz w:val="24"/>
                <w:szCs w:val="24"/>
              </w:rPr>
              <w:t xml:space="preserve">c per kilometre </w:t>
            </w:r>
            <w:r w:rsidR="00B92DB0">
              <w:rPr>
                <w:sz w:val="24"/>
                <w:szCs w:val="24"/>
              </w:rPr>
              <w:t xml:space="preserve">from base to location </w:t>
            </w:r>
            <w:r w:rsidR="00532BBD">
              <w:rPr>
                <w:sz w:val="24"/>
                <w:szCs w:val="24"/>
              </w:rPr>
              <w:t xml:space="preserve">and from location </w:t>
            </w:r>
            <w:r w:rsidR="00B92DB0">
              <w:rPr>
                <w:sz w:val="24"/>
                <w:szCs w:val="24"/>
              </w:rPr>
              <w:t>to base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Klms</w:t>
            </w:r>
            <w:proofErr w:type="spellEnd"/>
            <w:r>
              <w:rPr>
                <w:sz w:val="24"/>
                <w:szCs w:val="24"/>
              </w:rPr>
              <w:t xml:space="preserve"> during the investigation are calculated at 85c per klm</w:t>
            </w:r>
            <w:r w:rsidR="00B92DB0">
              <w:rPr>
                <w:sz w:val="24"/>
                <w:szCs w:val="24"/>
              </w:rPr>
              <w:t>.</w:t>
            </w:r>
          </w:p>
          <w:p w14:paraId="24FE4145" w14:textId="2C68C870" w:rsidR="00B92DB0" w:rsidRPr="00081EF9" w:rsidRDefault="00B92DB0" w:rsidP="00ED641E">
            <w:pPr>
              <w:rPr>
                <w:sz w:val="24"/>
                <w:szCs w:val="24"/>
              </w:rPr>
            </w:pPr>
          </w:p>
        </w:tc>
      </w:tr>
      <w:tr w:rsidR="00835AC8" w14:paraId="6F1E1655" w14:textId="77777777" w:rsidTr="00081EF9">
        <w:tc>
          <w:tcPr>
            <w:tcW w:w="2263" w:type="dxa"/>
          </w:tcPr>
          <w:p w14:paraId="58BADBF8" w14:textId="13FA385E" w:rsidR="00835AC8" w:rsidRDefault="00F510B9" w:rsidP="00ED6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Incidentals</w:t>
            </w:r>
          </w:p>
        </w:tc>
        <w:tc>
          <w:tcPr>
            <w:tcW w:w="6753" w:type="dxa"/>
          </w:tcPr>
          <w:p w14:paraId="530CBEF9" w14:textId="11B5877F" w:rsidR="00835AC8" w:rsidRDefault="00F510B9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incidentals</w:t>
            </w:r>
            <w:r w:rsidR="004B594F">
              <w:rPr>
                <w:sz w:val="24"/>
                <w:szCs w:val="24"/>
              </w:rPr>
              <w:t xml:space="preserve"> (Although rare) </w:t>
            </w:r>
            <w:r>
              <w:rPr>
                <w:sz w:val="24"/>
                <w:szCs w:val="24"/>
              </w:rPr>
              <w:t xml:space="preserve">incurred during surveillance will be charged </w:t>
            </w:r>
            <w:r w:rsidR="002402B7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the client.</w:t>
            </w:r>
          </w:p>
          <w:p w14:paraId="4E5E9F13" w14:textId="77777777" w:rsidR="00F510B9" w:rsidRDefault="00F510B9" w:rsidP="00ED641E">
            <w:pPr>
              <w:rPr>
                <w:sz w:val="24"/>
                <w:szCs w:val="24"/>
              </w:rPr>
            </w:pPr>
          </w:p>
          <w:p w14:paraId="6C8EC845" w14:textId="63323B14" w:rsidR="00F510B9" w:rsidRDefault="00F510B9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Incidentals include</w:t>
            </w:r>
            <w:r w:rsidR="009B3872">
              <w:rPr>
                <w:sz w:val="24"/>
                <w:szCs w:val="24"/>
              </w:rPr>
              <w:t xml:space="preserve"> but are not limited to</w:t>
            </w:r>
            <w:r>
              <w:rPr>
                <w:sz w:val="24"/>
                <w:szCs w:val="24"/>
              </w:rPr>
              <w:t>:</w:t>
            </w:r>
          </w:p>
          <w:p w14:paraId="05D8F344" w14:textId="50C9F4DE" w:rsidR="00F510B9" w:rsidRPr="00F510B9" w:rsidRDefault="00F510B9" w:rsidP="00F510B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510B9">
              <w:rPr>
                <w:sz w:val="24"/>
                <w:szCs w:val="24"/>
              </w:rPr>
              <w:t>Parking fee</w:t>
            </w:r>
            <w:r w:rsidR="001178C4">
              <w:rPr>
                <w:sz w:val="24"/>
                <w:szCs w:val="24"/>
              </w:rPr>
              <w:t>s</w:t>
            </w:r>
            <w:r w:rsidRPr="00F510B9">
              <w:rPr>
                <w:sz w:val="24"/>
                <w:szCs w:val="24"/>
              </w:rPr>
              <w:t xml:space="preserve"> – Where paid parking is obtained </w:t>
            </w:r>
            <w:r w:rsidR="00124A85">
              <w:rPr>
                <w:sz w:val="24"/>
                <w:szCs w:val="24"/>
              </w:rPr>
              <w:t>when required</w:t>
            </w:r>
            <w:r w:rsidRPr="00F510B9">
              <w:rPr>
                <w:sz w:val="24"/>
                <w:szCs w:val="24"/>
              </w:rPr>
              <w:t>.</w:t>
            </w:r>
          </w:p>
          <w:p w14:paraId="4491DDBF" w14:textId="66DEECF5" w:rsidR="00F510B9" w:rsidRDefault="004A448E" w:rsidP="00F510B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Food &amp; </w:t>
            </w:r>
            <w:r w:rsidR="002402B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rinks</w:t>
            </w:r>
            <w:r w:rsidR="00F510B9">
              <w:rPr>
                <w:sz w:val="24"/>
                <w:szCs w:val="24"/>
              </w:rPr>
              <w:t xml:space="preserve"> – Where the Agent has had to purchase </w:t>
            </w:r>
            <w:r>
              <w:rPr>
                <w:sz w:val="24"/>
                <w:szCs w:val="24"/>
              </w:rPr>
              <w:t xml:space="preserve">food </w:t>
            </w:r>
            <w:r w:rsidR="00F510B9">
              <w:rPr>
                <w:sz w:val="24"/>
                <w:szCs w:val="24"/>
              </w:rPr>
              <w:t xml:space="preserve">or </w:t>
            </w:r>
            <w:r w:rsidR="000C792D">
              <w:rPr>
                <w:sz w:val="24"/>
                <w:szCs w:val="24"/>
              </w:rPr>
              <w:t>drink</w:t>
            </w:r>
            <w:r>
              <w:rPr>
                <w:sz w:val="24"/>
                <w:szCs w:val="24"/>
              </w:rPr>
              <w:t>s</w:t>
            </w:r>
            <w:r w:rsidR="00F510B9">
              <w:rPr>
                <w:sz w:val="24"/>
                <w:szCs w:val="24"/>
              </w:rPr>
              <w:t xml:space="preserve"> solely for</w:t>
            </w:r>
            <w:r w:rsidR="00D80252">
              <w:rPr>
                <w:sz w:val="24"/>
                <w:szCs w:val="24"/>
              </w:rPr>
              <w:t xml:space="preserve"> purpose of</w:t>
            </w:r>
            <w:r w:rsidR="00F510B9">
              <w:rPr>
                <w:sz w:val="24"/>
                <w:szCs w:val="24"/>
              </w:rPr>
              <w:t xml:space="preserve"> the investigation.</w:t>
            </w:r>
          </w:p>
          <w:p w14:paraId="63F96C26" w14:textId="77777777" w:rsidR="00F510B9" w:rsidRDefault="00F510B9" w:rsidP="00EF104C">
            <w:pPr>
              <w:rPr>
                <w:sz w:val="24"/>
                <w:szCs w:val="24"/>
              </w:rPr>
            </w:pPr>
          </w:p>
          <w:p w14:paraId="5CFBB2B1" w14:textId="51C97D9B" w:rsidR="00EF104C" w:rsidRPr="007D61FC" w:rsidRDefault="00EF104C" w:rsidP="00EF104C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D61FC">
              <w:rPr>
                <w:i/>
                <w:iCs/>
                <w:color w:val="808080" w:themeColor="background1" w:themeShade="80"/>
                <w:sz w:val="20"/>
                <w:szCs w:val="20"/>
              </w:rPr>
              <w:t>All receipts will be supplied upon completion of surveillance.</w:t>
            </w:r>
          </w:p>
          <w:p w14:paraId="1395A66B" w14:textId="19F98C57" w:rsidR="00EF104C" w:rsidRPr="00EF104C" w:rsidRDefault="00EF104C" w:rsidP="00EF104C">
            <w:pPr>
              <w:rPr>
                <w:sz w:val="24"/>
                <w:szCs w:val="24"/>
              </w:rPr>
            </w:pPr>
          </w:p>
        </w:tc>
      </w:tr>
      <w:tr w:rsidR="00835AC8" w14:paraId="220BC0BA" w14:textId="77777777" w:rsidTr="00081EF9">
        <w:tc>
          <w:tcPr>
            <w:tcW w:w="2263" w:type="dxa"/>
          </w:tcPr>
          <w:p w14:paraId="3CEBD799" w14:textId="0854EFAF" w:rsidR="00835AC8" w:rsidRDefault="00524CBE" w:rsidP="00ED6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Video and photographic evidence</w:t>
            </w:r>
          </w:p>
        </w:tc>
        <w:tc>
          <w:tcPr>
            <w:tcW w:w="6753" w:type="dxa"/>
          </w:tcPr>
          <w:p w14:paraId="2D33C69D" w14:textId="0A685001" w:rsidR="00835AC8" w:rsidRDefault="00524CBE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photographic evidence</w:t>
            </w:r>
            <w:r w:rsidR="00381829">
              <w:rPr>
                <w:sz w:val="24"/>
                <w:szCs w:val="24"/>
              </w:rPr>
              <w:t xml:space="preserve"> only</w:t>
            </w:r>
            <w:r>
              <w:rPr>
                <w:sz w:val="24"/>
                <w:szCs w:val="24"/>
              </w:rPr>
              <w:t xml:space="preserve"> is required</w:t>
            </w:r>
            <w:r w:rsidR="004B594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a </w:t>
            </w:r>
            <w:r w:rsidR="00614B3F">
              <w:rPr>
                <w:sz w:val="24"/>
                <w:szCs w:val="24"/>
              </w:rPr>
              <w:t>fee</w:t>
            </w:r>
            <w:r>
              <w:rPr>
                <w:sz w:val="24"/>
                <w:szCs w:val="24"/>
              </w:rPr>
              <w:t xml:space="preserve"> of $</w:t>
            </w:r>
            <w:r w:rsidR="004B594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221AB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per photo supplied will be </w:t>
            </w:r>
            <w:r w:rsidR="00614B3F">
              <w:rPr>
                <w:sz w:val="24"/>
                <w:szCs w:val="24"/>
              </w:rPr>
              <w:t>charge</w:t>
            </w:r>
            <w:r w:rsidR="00F048CE">
              <w:rPr>
                <w:sz w:val="24"/>
                <w:szCs w:val="24"/>
              </w:rPr>
              <w:t>d</w:t>
            </w:r>
            <w:r w:rsidR="00614B3F">
              <w:rPr>
                <w:sz w:val="24"/>
                <w:szCs w:val="24"/>
              </w:rPr>
              <w:t xml:space="preserve"> to the client</w:t>
            </w:r>
            <w:r>
              <w:rPr>
                <w:sz w:val="24"/>
                <w:szCs w:val="24"/>
              </w:rPr>
              <w:t>.</w:t>
            </w:r>
            <w:r w:rsidR="00381829">
              <w:rPr>
                <w:sz w:val="24"/>
                <w:szCs w:val="24"/>
              </w:rPr>
              <w:t xml:space="preserve"> </w:t>
            </w:r>
            <w:r w:rsidR="00381829" w:rsidRPr="00381829">
              <w:rPr>
                <w:i/>
                <w:iCs/>
                <w:sz w:val="20"/>
                <w:szCs w:val="20"/>
              </w:rPr>
              <w:t>(All photographic evidence will include date and time stamps</w:t>
            </w:r>
            <w:r w:rsidR="004B594F">
              <w:rPr>
                <w:i/>
                <w:iCs/>
                <w:sz w:val="20"/>
                <w:szCs w:val="20"/>
              </w:rPr>
              <w:t xml:space="preserve"> and will be presented in a PDF document</w:t>
            </w:r>
            <w:r w:rsidR="00381829" w:rsidRPr="00381829">
              <w:rPr>
                <w:i/>
                <w:iCs/>
                <w:sz w:val="20"/>
                <w:szCs w:val="20"/>
              </w:rPr>
              <w:t>)</w:t>
            </w:r>
          </w:p>
          <w:p w14:paraId="49F90CE8" w14:textId="77777777" w:rsidR="00524CBE" w:rsidRDefault="00524CBE" w:rsidP="00ED641E">
            <w:pPr>
              <w:rPr>
                <w:sz w:val="24"/>
                <w:szCs w:val="24"/>
              </w:rPr>
            </w:pPr>
          </w:p>
          <w:p w14:paraId="3EBADF0D" w14:textId="73F713E6" w:rsidR="00524CBE" w:rsidRPr="00081EF9" w:rsidRDefault="00524CBE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Where </w:t>
            </w:r>
            <w:r w:rsidR="000B5D0D">
              <w:rPr>
                <w:sz w:val="24"/>
                <w:szCs w:val="24"/>
              </w:rPr>
              <w:t xml:space="preserve">any </w:t>
            </w:r>
            <w:r>
              <w:rPr>
                <w:sz w:val="24"/>
                <w:szCs w:val="24"/>
              </w:rPr>
              <w:t>video evidence is required</w:t>
            </w:r>
            <w:r w:rsidR="002402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</w:t>
            </w:r>
            <w:r w:rsidR="002402B7">
              <w:rPr>
                <w:sz w:val="24"/>
                <w:szCs w:val="24"/>
              </w:rPr>
              <w:t xml:space="preserve">n administrative </w:t>
            </w:r>
            <w:r w:rsidR="00614B3F">
              <w:rPr>
                <w:sz w:val="24"/>
                <w:szCs w:val="24"/>
              </w:rPr>
              <w:t>fee</w:t>
            </w:r>
            <w:r>
              <w:rPr>
                <w:sz w:val="24"/>
                <w:szCs w:val="24"/>
              </w:rPr>
              <w:t xml:space="preserve"> of $</w:t>
            </w:r>
            <w:r w:rsidR="00124A85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per hour will be charged to the client for </w:t>
            </w:r>
            <w:r w:rsidR="002402B7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time taken to </w:t>
            </w:r>
            <w:proofErr w:type="gramStart"/>
            <w:r>
              <w:rPr>
                <w:sz w:val="24"/>
                <w:szCs w:val="24"/>
              </w:rPr>
              <w:t>produce</w:t>
            </w:r>
            <w:r w:rsidR="002402B7">
              <w:rPr>
                <w:sz w:val="24"/>
                <w:szCs w:val="24"/>
              </w:rPr>
              <w:t>,</w:t>
            </w:r>
            <w:r w:rsidR="004B594F">
              <w:rPr>
                <w:sz w:val="24"/>
                <w:szCs w:val="24"/>
              </w:rPr>
              <w:t xml:space="preserve"> and</w:t>
            </w:r>
            <w:proofErr w:type="gramEnd"/>
            <w:r w:rsidR="004B594F">
              <w:rPr>
                <w:sz w:val="24"/>
                <w:szCs w:val="24"/>
              </w:rPr>
              <w:t xml:space="preserve"> is capped at 1.5 hours</w:t>
            </w:r>
            <w:r w:rsidR="00325CC1">
              <w:rPr>
                <w:sz w:val="24"/>
                <w:szCs w:val="24"/>
              </w:rPr>
              <w:t>.</w:t>
            </w:r>
            <w:r w:rsidR="00F048CE">
              <w:rPr>
                <w:sz w:val="24"/>
                <w:szCs w:val="24"/>
              </w:rPr>
              <w:t xml:space="preserve"> </w:t>
            </w:r>
            <w:r w:rsidR="00F048CE" w:rsidRPr="00381829">
              <w:rPr>
                <w:i/>
                <w:iCs/>
                <w:sz w:val="20"/>
                <w:szCs w:val="20"/>
              </w:rPr>
              <w:t xml:space="preserve">(All </w:t>
            </w:r>
            <w:r w:rsidR="00F048CE">
              <w:rPr>
                <w:i/>
                <w:iCs/>
                <w:sz w:val="20"/>
                <w:szCs w:val="20"/>
              </w:rPr>
              <w:t>video</w:t>
            </w:r>
            <w:r w:rsidR="00F048CE" w:rsidRPr="00381829">
              <w:rPr>
                <w:i/>
                <w:iCs/>
                <w:sz w:val="20"/>
                <w:szCs w:val="20"/>
              </w:rPr>
              <w:t xml:space="preserve"> evidence will include date and time stamps)</w:t>
            </w:r>
          </w:p>
        </w:tc>
      </w:tr>
      <w:tr w:rsidR="000A554C" w14:paraId="274176B7" w14:textId="77777777" w:rsidTr="00081EF9">
        <w:tc>
          <w:tcPr>
            <w:tcW w:w="2263" w:type="dxa"/>
          </w:tcPr>
          <w:p w14:paraId="48474C20" w14:textId="3E67C933" w:rsidR="000A554C" w:rsidRDefault="00BD6FEC" w:rsidP="00ED6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logs and report writing</w:t>
            </w:r>
          </w:p>
        </w:tc>
        <w:tc>
          <w:tcPr>
            <w:tcW w:w="6753" w:type="dxa"/>
          </w:tcPr>
          <w:p w14:paraId="2EFD9815" w14:textId="3C9DA5D5" w:rsidR="000A554C" w:rsidRDefault="00BD6FEC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activity logs are required</w:t>
            </w:r>
            <w:r w:rsidR="002402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</w:t>
            </w:r>
            <w:r w:rsidR="001D57D8">
              <w:rPr>
                <w:sz w:val="24"/>
                <w:szCs w:val="24"/>
              </w:rPr>
              <w:t>n administrative</w:t>
            </w:r>
            <w:r w:rsidR="00C01B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fee of $</w:t>
            </w:r>
            <w:r w:rsidR="00124A85">
              <w:rPr>
                <w:sz w:val="24"/>
                <w:szCs w:val="24"/>
              </w:rPr>
              <w:t>100</w:t>
            </w:r>
            <w:r w:rsidR="00E57D08">
              <w:rPr>
                <w:sz w:val="24"/>
                <w:szCs w:val="24"/>
              </w:rPr>
              <w:t xml:space="preserve"> hr</w:t>
            </w:r>
            <w:r>
              <w:rPr>
                <w:sz w:val="24"/>
                <w:szCs w:val="24"/>
              </w:rPr>
              <w:t xml:space="preserve"> </w:t>
            </w:r>
            <w:r w:rsidR="004220F0">
              <w:rPr>
                <w:sz w:val="24"/>
                <w:szCs w:val="24"/>
              </w:rPr>
              <w:t>for up to two</w:t>
            </w:r>
            <w:r>
              <w:rPr>
                <w:sz w:val="24"/>
                <w:szCs w:val="24"/>
              </w:rPr>
              <w:t xml:space="preserve"> hour</w:t>
            </w:r>
            <w:r w:rsidR="004220F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4220F0">
              <w:rPr>
                <w:sz w:val="24"/>
                <w:szCs w:val="24"/>
              </w:rPr>
              <w:t xml:space="preserve">of </w:t>
            </w:r>
            <w:r w:rsidR="00E57D08">
              <w:rPr>
                <w:sz w:val="24"/>
                <w:szCs w:val="24"/>
              </w:rPr>
              <w:t>log</w:t>
            </w:r>
            <w:r w:rsidR="004220F0">
              <w:rPr>
                <w:sz w:val="24"/>
                <w:szCs w:val="24"/>
              </w:rPr>
              <w:t xml:space="preserve"> writing </w:t>
            </w:r>
            <w:r>
              <w:rPr>
                <w:sz w:val="24"/>
                <w:szCs w:val="24"/>
              </w:rPr>
              <w:t xml:space="preserve">will be charged to the </w:t>
            </w:r>
            <w:r w:rsidR="001B400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lient.</w:t>
            </w:r>
            <w:r w:rsidR="00982AF1">
              <w:rPr>
                <w:sz w:val="24"/>
                <w:szCs w:val="24"/>
              </w:rPr>
              <w:t xml:space="preserve"> </w:t>
            </w:r>
            <w:r w:rsidR="00982AF1" w:rsidRPr="00982AF1">
              <w:rPr>
                <w:i/>
                <w:iCs/>
                <w:sz w:val="20"/>
                <w:szCs w:val="20"/>
              </w:rPr>
              <w:t xml:space="preserve">(This includes any </w:t>
            </w:r>
            <w:r w:rsidR="00352838">
              <w:rPr>
                <w:i/>
                <w:iCs/>
                <w:sz w:val="20"/>
                <w:szCs w:val="20"/>
              </w:rPr>
              <w:t xml:space="preserve">included </w:t>
            </w:r>
            <w:r w:rsidR="00982AF1" w:rsidRPr="00982AF1">
              <w:rPr>
                <w:i/>
                <w:iCs/>
                <w:sz w:val="20"/>
                <w:szCs w:val="20"/>
              </w:rPr>
              <w:t>photographic evid</w:t>
            </w:r>
            <w:r w:rsidR="000955FA">
              <w:rPr>
                <w:i/>
                <w:iCs/>
                <w:sz w:val="20"/>
                <w:szCs w:val="20"/>
              </w:rPr>
              <w:t>ence)</w:t>
            </w:r>
          </w:p>
          <w:p w14:paraId="54C0F7EA" w14:textId="77777777" w:rsidR="00BD6FEC" w:rsidRDefault="00BD6FEC" w:rsidP="00ED641E">
            <w:pPr>
              <w:rPr>
                <w:sz w:val="24"/>
                <w:szCs w:val="24"/>
              </w:rPr>
            </w:pPr>
          </w:p>
          <w:p w14:paraId="7240491B" w14:textId="7CF7A01B" w:rsidR="00BD6FEC" w:rsidRPr="00081EF9" w:rsidRDefault="00BD6FEC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Where a </w:t>
            </w:r>
            <w:r w:rsidR="00203D91">
              <w:rPr>
                <w:sz w:val="24"/>
                <w:szCs w:val="24"/>
              </w:rPr>
              <w:t>written</w:t>
            </w:r>
            <w:r>
              <w:rPr>
                <w:sz w:val="24"/>
                <w:szCs w:val="24"/>
              </w:rPr>
              <w:t xml:space="preserve"> report is required</w:t>
            </w:r>
            <w:r w:rsidR="00E57D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including activity logs and photographic evidence</w:t>
            </w:r>
            <w:r w:rsidR="00C62C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03D91">
              <w:rPr>
                <w:sz w:val="24"/>
                <w:szCs w:val="24"/>
              </w:rPr>
              <w:t>a</w:t>
            </w:r>
            <w:r w:rsidR="001D57D8">
              <w:rPr>
                <w:sz w:val="24"/>
                <w:szCs w:val="24"/>
              </w:rPr>
              <w:t>n</w:t>
            </w:r>
            <w:r w:rsidR="00203D91">
              <w:rPr>
                <w:sz w:val="24"/>
                <w:szCs w:val="24"/>
              </w:rPr>
              <w:t xml:space="preserve"> </w:t>
            </w:r>
            <w:r w:rsidR="001D57D8">
              <w:rPr>
                <w:sz w:val="24"/>
                <w:szCs w:val="24"/>
              </w:rPr>
              <w:t>administrative</w:t>
            </w:r>
            <w:r w:rsidR="00C01BE9">
              <w:rPr>
                <w:sz w:val="24"/>
                <w:szCs w:val="24"/>
              </w:rPr>
              <w:t xml:space="preserve"> </w:t>
            </w:r>
            <w:r w:rsidR="00203D91">
              <w:rPr>
                <w:sz w:val="24"/>
                <w:szCs w:val="24"/>
              </w:rPr>
              <w:t>fee of $</w:t>
            </w:r>
            <w:r w:rsidR="00124A85">
              <w:rPr>
                <w:sz w:val="24"/>
                <w:szCs w:val="24"/>
              </w:rPr>
              <w:t>100</w:t>
            </w:r>
            <w:r w:rsidR="00203D91">
              <w:rPr>
                <w:sz w:val="24"/>
                <w:szCs w:val="24"/>
              </w:rPr>
              <w:t xml:space="preserve"> per hour </w:t>
            </w:r>
            <w:r w:rsidR="005B286B">
              <w:rPr>
                <w:sz w:val="24"/>
                <w:szCs w:val="24"/>
              </w:rPr>
              <w:t>(</w:t>
            </w:r>
            <w:r w:rsidR="005B286B" w:rsidRPr="00EC13E4">
              <w:rPr>
                <w:i/>
                <w:iCs/>
                <w:sz w:val="20"/>
                <w:szCs w:val="20"/>
              </w:rPr>
              <w:t xml:space="preserve">Capped at </w:t>
            </w:r>
            <w:proofErr w:type="gramStart"/>
            <w:r w:rsidR="0001020D">
              <w:rPr>
                <w:i/>
                <w:iCs/>
                <w:sz w:val="20"/>
                <w:szCs w:val="20"/>
              </w:rPr>
              <w:t>3</w:t>
            </w:r>
            <w:r w:rsidR="007E684A">
              <w:rPr>
                <w:i/>
                <w:iCs/>
                <w:sz w:val="20"/>
                <w:szCs w:val="20"/>
              </w:rPr>
              <w:t xml:space="preserve"> </w:t>
            </w:r>
            <w:r w:rsidR="005B286B" w:rsidRPr="00EC13E4">
              <w:rPr>
                <w:i/>
                <w:iCs/>
                <w:sz w:val="20"/>
                <w:szCs w:val="20"/>
              </w:rPr>
              <w:t xml:space="preserve"> hours</w:t>
            </w:r>
            <w:proofErr w:type="gramEnd"/>
            <w:r w:rsidR="005B286B" w:rsidRPr="00EC13E4">
              <w:rPr>
                <w:i/>
                <w:iCs/>
                <w:sz w:val="20"/>
                <w:szCs w:val="20"/>
              </w:rPr>
              <w:t>)</w:t>
            </w:r>
            <w:r w:rsidR="005B286B">
              <w:rPr>
                <w:sz w:val="24"/>
                <w:szCs w:val="24"/>
              </w:rPr>
              <w:t xml:space="preserve"> </w:t>
            </w:r>
            <w:r w:rsidR="00203D91">
              <w:rPr>
                <w:sz w:val="24"/>
                <w:szCs w:val="24"/>
              </w:rPr>
              <w:t>will be charged to the Client.</w:t>
            </w:r>
          </w:p>
        </w:tc>
      </w:tr>
      <w:tr w:rsidR="00032A1C" w14:paraId="5DE7140F" w14:textId="77777777" w:rsidTr="00081EF9">
        <w:tc>
          <w:tcPr>
            <w:tcW w:w="2263" w:type="dxa"/>
          </w:tcPr>
          <w:p w14:paraId="4EF1D946" w14:textId="77777777" w:rsidR="00032A1C" w:rsidRDefault="00032A1C" w:rsidP="00032A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Initial fee</w:t>
            </w:r>
          </w:p>
          <w:p w14:paraId="5E420A50" w14:textId="2F293D6E" w:rsidR="008473A5" w:rsidRDefault="008473A5" w:rsidP="00032A1C">
            <w:pPr>
              <w:rPr>
                <w:b/>
                <w:bCs/>
                <w:sz w:val="24"/>
                <w:szCs w:val="24"/>
              </w:rPr>
            </w:pPr>
            <w:r w:rsidRPr="008473A5">
              <w:rPr>
                <w:i/>
                <w:iCs/>
                <w:sz w:val="20"/>
                <w:szCs w:val="20"/>
              </w:rPr>
              <w:t>(Suggested amount only)</w:t>
            </w:r>
          </w:p>
        </w:tc>
        <w:tc>
          <w:tcPr>
            <w:tcW w:w="6753" w:type="dxa"/>
          </w:tcPr>
          <w:p w14:paraId="26928438" w14:textId="4EA60473" w:rsidR="00032A1C" w:rsidRDefault="00032A1C" w:rsidP="00032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initial fee</w:t>
            </w:r>
            <w:r w:rsidR="00124A85">
              <w:rPr>
                <w:sz w:val="24"/>
                <w:szCs w:val="24"/>
              </w:rPr>
              <w:t xml:space="preserve"> is</w:t>
            </w:r>
            <w:r w:rsidR="00563F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be paid into a nominated bank account</w:t>
            </w:r>
            <w:r w:rsidR="00124A85">
              <w:rPr>
                <w:sz w:val="24"/>
                <w:szCs w:val="24"/>
              </w:rPr>
              <w:t xml:space="preserve"> before the job is commenced</w:t>
            </w:r>
            <w:r>
              <w:rPr>
                <w:sz w:val="24"/>
                <w:szCs w:val="24"/>
              </w:rPr>
              <w:t xml:space="preserve">. </w:t>
            </w:r>
            <w:r w:rsidRPr="0094502B">
              <w:rPr>
                <w:i/>
                <w:iCs/>
                <w:sz w:val="20"/>
                <w:szCs w:val="20"/>
              </w:rPr>
              <w:t>(This w</w:t>
            </w:r>
            <w:r w:rsidR="00022B23">
              <w:rPr>
                <w:i/>
                <w:iCs/>
                <w:sz w:val="20"/>
                <w:szCs w:val="20"/>
              </w:rPr>
              <w:t>ill</w:t>
            </w:r>
            <w:r w:rsidRPr="0094502B">
              <w:rPr>
                <w:i/>
                <w:iCs/>
                <w:sz w:val="20"/>
                <w:szCs w:val="20"/>
              </w:rPr>
              <w:t xml:space="preserve"> cover </w:t>
            </w:r>
            <w:r w:rsidR="002402B7">
              <w:rPr>
                <w:i/>
                <w:iCs/>
                <w:sz w:val="20"/>
                <w:szCs w:val="20"/>
              </w:rPr>
              <w:t>a</w:t>
            </w:r>
            <w:r w:rsidR="00124A85">
              <w:rPr>
                <w:i/>
                <w:iCs/>
                <w:sz w:val="20"/>
                <w:szCs w:val="20"/>
              </w:rPr>
              <w:t xml:space="preserve"> surveillance period</w:t>
            </w:r>
            <w:r w:rsidRPr="0094502B">
              <w:rPr>
                <w:i/>
                <w:iCs/>
                <w:sz w:val="20"/>
                <w:szCs w:val="20"/>
              </w:rPr>
              <w:t xml:space="preserve"> without any incidentals </w:t>
            </w:r>
            <w:r w:rsidR="0094502B" w:rsidRPr="0094502B">
              <w:rPr>
                <w:i/>
                <w:iCs/>
                <w:sz w:val="20"/>
                <w:szCs w:val="20"/>
              </w:rPr>
              <w:t>or additional kilometres</w:t>
            </w:r>
            <w:r w:rsidR="00E57D08">
              <w:rPr>
                <w:i/>
                <w:iCs/>
                <w:sz w:val="20"/>
                <w:szCs w:val="20"/>
              </w:rPr>
              <w:t xml:space="preserve"> or travel time</w:t>
            </w:r>
            <w:r w:rsidR="0094502B" w:rsidRPr="0094502B">
              <w:rPr>
                <w:i/>
                <w:iCs/>
                <w:sz w:val="20"/>
                <w:szCs w:val="20"/>
              </w:rPr>
              <w:t>).</w:t>
            </w:r>
          </w:p>
        </w:tc>
      </w:tr>
      <w:tr w:rsidR="00835AC8" w14:paraId="33811DD8" w14:textId="77777777" w:rsidTr="00081EF9">
        <w:tc>
          <w:tcPr>
            <w:tcW w:w="2263" w:type="dxa"/>
          </w:tcPr>
          <w:p w14:paraId="013AC145" w14:textId="64CE8DD0" w:rsidR="00835AC8" w:rsidRDefault="00273153" w:rsidP="00ED6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Payment</w:t>
            </w:r>
          </w:p>
        </w:tc>
        <w:tc>
          <w:tcPr>
            <w:tcW w:w="6753" w:type="dxa"/>
          </w:tcPr>
          <w:p w14:paraId="1C85DAAD" w14:textId="127EDA88" w:rsidR="00273153" w:rsidRDefault="00273153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Payment must be paid upfront before the commencement of </w:t>
            </w:r>
            <w:r w:rsidR="002402B7">
              <w:rPr>
                <w:sz w:val="24"/>
                <w:szCs w:val="24"/>
              </w:rPr>
              <w:t>the job</w:t>
            </w:r>
            <w:r>
              <w:rPr>
                <w:sz w:val="24"/>
                <w:szCs w:val="24"/>
              </w:rPr>
              <w:t xml:space="preserve">. </w:t>
            </w:r>
            <w:r w:rsidR="007A1494" w:rsidRPr="007A1494">
              <w:rPr>
                <w:i/>
                <w:iCs/>
                <w:sz w:val="20"/>
                <w:szCs w:val="20"/>
              </w:rPr>
              <w:t xml:space="preserve">(GST will be calculated </w:t>
            </w:r>
            <w:r w:rsidR="002402B7">
              <w:rPr>
                <w:i/>
                <w:iCs/>
                <w:sz w:val="20"/>
                <w:szCs w:val="20"/>
              </w:rPr>
              <w:t>after</w:t>
            </w:r>
            <w:r w:rsidR="007A1494" w:rsidRPr="007A1494">
              <w:rPr>
                <w:i/>
                <w:iCs/>
                <w:sz w:val="20"/>
                <w:szCs w:val="20"/>
              </w:rPr>
              <w:t xml:space="preserve"> </w:t>
            </w:r>
            <w:r w:rsidR="002402B7">
              <w:rPr>
                <w:i/>
                <w:iCs/>
                <w:sz w:val="20"/>
                <w:szCs w:val="20"/>
              </w:rPr>
              <w:t>each job</w:t>
            </w:r>
            <w:r w:rsidR="007A1494" w:rsidRPr="007A1494">
              <w:rPr>
                <w:i/>
                <w:iCs/>
                <w:sz w:val="20"/>
                <w:szCs w:val="20"/>
              </w:rPr>
              <w:t>)</w:t>
            </w:r>
          </w:p>
          <w:p w14:paraId="12D155F9" w14:textId="77777777" w:rsidR="00273153" w:rsidRDefault="00273153" w:rsidP="00ED641E">
            <w:pPr>
              <w:rPr>
                <w:sz w:val="24"/>
                <w:szCs w:val="24"/>
              </w:rPr>
            </w:pPr>
          </w:p>
          <w:p w14:paraId="66984C23" w14:textId="744DB8DA" w:rsidR="00835AC8" w:rsidRDefault="00273153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amount agreed upon by GSI Investigations and the Client will be paid into a </w:t>
            </w:r>
            <w:r w:rsidR="00AF5038">
              <w:rPr>
                <w:sz w:val="24"/>
                <w:szCs w:val="24"/>
              </w:rPr>
              <w:t>nominated</w:t>
            </w:r>
            <w:r>
              <w:rPr>
                <w:sz w:val="24"/>
                <w:szCs w:val="24"/>
              </w:rPr>
              <w:t xml:space="preserve"> bank account to cover t</w:t>
            </w:r>
            <w:r w:rsidR="00635E95">
              <w:rPr>
                <w:sz w:val="24"/>
                <w:szCs w:val="24"/>
              </w:rPr>
              <w:t>he</w:t>
            </w:r>
            <w:r>
              <w:rPr>
                <w:sz w:val="24"/>
                <w:szCs w:val="24"/>
              </w:rPr>
              <w:t xml:space="preserve"> cost of all initially scheduled </w:t>
            </w:r>
            <w:r w:rsidR="00742F36">
              <w:rPr>
                <w:sz w:val="24"/>
                <w:szCs w:val="24"/>
              </w:rPr>
              <w:t>operations</w:t>
            </w:r>
            <w:r>
              <w:rPr>
                <w:sz w:val="24"/>
                <w:szCs w:val="24"/>
              </w:rPr>
              <w:t xml:space="preserve">. </w:t>
            </w:r>
          </w:p>
          <w:p w14:paraId="0DACBBE7" w14:textId="77777777" w:rsidR="00273153" w:rsidRDefault="00273153" w:rsidP="00ED641E">
            <w:pPr>
              <w:rPr>
                <w:sz w:val="24"/>
                <w:szCs w:val="24"/>
              </w:rPr>
            </w:pPr>
          </w:p>
          <w:p w14:paraId="55EE0F7A" w14:textId="04966E6F" w:rsidR="00273153" w:rsidRDefault="00273153" w:rsidP="00ED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additional required s</w:t>
            </w:r>
            <w:r w:rsidR="00742F36">
              <w:rPr>
                <w:sz w:val="24"/>
                <w:szCs w:val="24"/>
              </w:rPr>
              <w:t>ervice</w:t>
            </w:r>
            <w:r w:rsidR="001B06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will not be conducted until an additional payment to cover such s</w:t>
            </w:r>
            <w:r w:rsidR="00742F36">
              <w:rPr>
                <w:sz w:val="24"/>
                <w:szCs w:val="24"/>
              </w:rPr>
              <w:t>ervices</w:t>
            </w:r>
            <w:r>
              <w:rPr>
                <w:sz w:val="24"/>
                <w:szCs w:val="24"/>
              </w:rPr>
              <w:t xml:space="preserve"> has been made.</w:t>
            </w:r>
          </w:p>
          <w:p w14:paraId="61A91496" w14:textId="77777777" w:rsidR="00394212" w:rsidRDefault="00394212" w:rsidP="00ED641E">
            <w:pPr>
              <w:rPr>
                <w:sz w:val="24"/>
                <w:szCs w:val="24"/>
              </w:rPr>
            </w:pPr>
          </w:p>
          <w:p w14:paraId="24D5893C" w14:textId="28F0A388" w:rsidR="00273153" w:rsidRDefault="00394212" w:rsidP="00032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paid fees not </w:t>
            </w:r>
            <w:r w:rsidR="00250375">
              <w:rPr>
                <w:sz w:val="24"/>
                <w:szCs w:val="24"/>
              </w:rPr>
              <w:t>exhausted</w:t>
            </w:r>
            <w:r>
              <w:rPr>
                <w:sz w:val="24"/>
                <w:szCs w:val="24"/>
              </w:rPr>
              <w:t xml:space="preserve"> upon the completion of </w:t>
            </w:r>
            <w:r w:rsidR="00742F36">
              <w:rPr>
                <w:sz w:val="24"/>
                <w:szCs w:val="24"/>
              </w:rPr>
              <w:t>operations</w:t>
            </w:r>
            <w:r>
              <w:rPr>
                <w:sz w:val="24"/>
                <w:szCs w:val="24"/>
              </w:rPr>
              <w:t xml:space="preserve"> will be pa</w:t>
            </w:r>
            <w:r w:rsidR="006B2D23">
              <w:rPr>
                <w:sz w:val="24"/>
                <w:szCs w:val="24"/>
              </w:rPr>
              <w:t>id</w:t>
            </w:r>
            <w:r w:rsidR="00742F36">
              <w:rPr>
                <w:sz w:val="24"/>
                <w:szCs w:val="24"/>
              </w:rPr>
              <w:t xml:space="preserve"> back</w:t>
            </w:r>
            <w:r>
              <w:rPr>
                <w:sz w:val="24"/>
                <w:szCs w:val="24"/>
              </w:rPr>
              <w:t xml:space="preserve"> to the Client via direct bank transfer into </w:t>
            </w:r>
            <w:r w:rsidR="002A4FA9">
              <w:rPr>
                <w:sz w:val="24"/>
                <w:szCs w:val="24"/>
              </w:rPr>
              <w:t>a</w:t>
            </w:r>
            <w:r w:rsidR="00EA6066">
              <w:rPr>
                <w:sz w:val="24"/>
                <w:szCs w:val="24"/>
              </w:rPr>
              <w:t xml:space="preserve"> nominated </w:t>
            </w:r>
            <w:r>
              <w:rPr>
                <w:sz w:val="24"/>
                <w:szCs w:val="24"/>
              </w:rPr>
              <w:t xml:space="preserve">bank account </w:t>
            </w:r>
            <w:r w:rsidR="003A59F9">
              <w:rPr>
                <w:sz w:val="24"/>
                <w:szCs w:val="24"/>
              </w:rPr>
              <w:t>within 48 hours or 2 business days</w:t>
            </w:r>
            <w:r w:rsidR="00760E53">
              <w:rPr>
                <w:sz w:val="24"/>
                <w:szCs w:val="24"/>
              </w:rPr>
              <w:t xml:space="preserve"> of the completion of the investigation.</w:t>
            </w:r>
          </w:p>
          <w:p w14:paraId="46152033" w14:textId="7D83AFDC" w:rsidR="00032A1C" w:rsidRPr="00081EF9" w:rsidRDefault="00032A1C" w:rsidP="00032A1C">
            <w:pPr>
              <w:rPr>
                <w:sz w:val="24"/>
                <w:szCs w:val="24"/>
              </w:rPr>
            </w:pPr>
          </w:p>
        </w:tc>
      </w:tr>
    </w:tbl>
    <w:p w14:paraId="0B8CD855" w14:textId="77777777" w:rsidR="002C6CF1" w:rsidRDefault="002C6CF1" w:rsidP="002D607C">
      <w:pPr>
        <w:rPr>
          <w:b/>
          <w:bCs/>
          <w:sz w:val="24"/>
          <w:szCs w:val="24"/>
        </w:rPr>
      </w:pPr>
    </w:p>
    <w:p w14:paraId="0B757FE8" w14:textId="12D2F6E0" w:rsidR="005D7ED3" w:rsidRPr="002C6CF1" w:rsidRDefault="005D7ED3" w:rsidP="002D607C">
      <w:pPr>
        <w:rPr>
          <w:b/>
          <w:bCs/>
          <w:sz w:val="24"/>
          <w:szCs w:val="24"/>
        </w:rPr>
      </w:pPr>
    </w:p>
    <w:sectPr w:rsidR="005D7ED3" w:rsidRPr="002C6CF1" w:rsidSect="00B94D9E">
      <w:headerReference w:type="default" r:id="rId7"/>
      <w:footerReference w:type="default" r:id="rId8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C716" w14:textId="77777777" w:rsidR="00183DD0" w:rsidRDefault="00183DD0" w:rsidP="000931BF">
      <w:pPr>
        <w:spacing w:after="0" w:line="240" w:lineRule="auto"/>
      </w:pPr>
      <w:r>
        <w:separator/>
      </w:r>
    </w:p>
  </w:endnote>
  <w:endnote w:type="continuationSeparator" w:id="0">
    <w:p w14:paraId="7C792FC8" w14:textId="77777777" w:rsidR="00183DD0" w:rsidRDefault="00183DD0" w:rsidP="0009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6A8D" w14:textId="77777777" w:rsidR="005B1066" w:rsidRDefault="005B1066" w:rsidP="000931BF">
    <w:pPr>
      <w:pStyle w:val="Footer"/>
      <w:jc w:val="center"/>
      <w:rPr>
        <w:sz w:val="18"/>
        <w:szCs w:val="18"/>
      </w:rPr>
    </w:pPr>
  </w:p>
  <w:p w14:paraId="7587B635" w14:textId="77777777" w:rsidR="005B1066" w:rsidRDefault="005B1066" w:rsidP="000931BF">
    <w:pPr>
      <w:pStyle w:val="Footer"/>
      <w:jc w:val="center"/>
      <w:rPr>
        <w:sz w:val="18"/>
        <w:szCs w:val="18"/>
      </w:rPr>
    </w:pPr>
  </w:p>
  <w:p w14:paraId="10C86B99" w14:textId="1620707A" w:rsidR="000931BF" w:rsidRDefault="000931BF" w:rsidP="000931BF">
    <w:pPr>
      <w:pStyle w:val="Footer"/>
      <w:jc w:val="center"/>
      <w:rPr>
        <w:sz w:val="18"/>
        <w:szCs w:val="18"/>
      </w:rPr>
    </w:pPr>
    <w:r w:rsidRPr="000931BF">
      <w:rPr>
        <w:sz w:val="18"/>
        <w:szCs w:val="18"/>
      </w:rPr>
      <w:t xml:space="preserve">GSI Investigations – (03) 9110 3088 – enquiries@gsiinvestigations.com.au – </w:t>
    </w:r>
    <w:r>
      <w:rPr>
        <w:sz w:val="18"/>
        <w:szCs w:val="18"/>
      </w:rPr>
      <w:t>gsiinvestigations.com.au</w:t>
    </w:r>
    <w:r w:rsidR="00D05F45">
      <w:rPr>
        <w:sz w:val="18"/>
        <w:szCs w:val="18"/>
      </w:rPr>
      <w:t xml:space="preserve"> – ABN 78 024 684 595</w:t>
    </w:r>
  </w:p>
  <w:p w14:paraId="61AD466A" w14:textId="77777777" w:rsidR="005D7ED3" w:rsidRDefault="005D7ED3" w:rsidP="000931BF">
    <w:pPr>
      <w:pStyle w:val="Footer"/>
      <w:jc w:val="center"/>
      <w:rPr>
        <w:sz w:val="18"/>
        <w:szCs w:val="18"/>
      </w:rPr>
    </w:pPr>
  </w:p>
  <w:p w14:paraId="1CF508E0" w14:textId="7F623803" w:rsidR="005D7ED3" w:rsidRPr="000931BF" w:rsidRDefault="005D7ED3" w:rsidP="000931BF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760BC598" wp14:editId="3CA857D2">
          <wp:extent cx="731520" cy="182434"/>
          <wp:effectExtent l="0" t="0" r="0" b="8255"/>
          <wp:docPr id="175982986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381903" name="Picture 3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2" cy="189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6CCC4C" w14:textId="77777777" w:rsidR="000931BF" w:rsidRDefault="000931BF" w:rsidP="000931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B8F7" w14:textId="77777777" w:rsidR="00183DD0" w:rsidRDefault="00183DD0" w:rsidP="000931BF">
      <w:pPr>
        <w:spacing w:after="0" w:line="240" w:lineRule="auto"/>
      </w:pPr>
      <w:r>
        <w:separator/>
      </w:r>
    </w:p>
  </w:footnote>
  <w:footnote w:type="continuationSeparator" w:id="0">
    <w:p w14:paraId="22CFCFCB" w14:textId="77777777" w:rsidR="00183DD0" w:rsidRDefault="00183DD0" w:rsidP="0009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3ED9" w14:textId="13F2A58E" w:rsidR="00B94D9E" w:rsidRDefault="00B94D9E">
    <w:pPr>
      <w:pStyle w:val="Header"/>
    </w:pPr>
    <w:r>
      <w:rPr>
        <w:noProof/>
      </w:rPr>
      <w:drawing>
        <wp:inline distT="0" distB="0" distL="0" distR="0" wp14:anchorId="5EC5EB3C" wp14:editId="764D5E00">
          <wp:extent cx="1226820" cy="305957"/>
          <wp:effectExtent l="0" t="0" r="0" b="0"/>
          <wp:docPr id="1583852666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852666" name="Picture 1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040" cy="318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6EA233" wp14:editId="42103960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38220" w14:textId="77777777" w:rsidR="00B94D9E" w:rsidRDefault="00B94D9E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6EA233" id="Group 179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e84c2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" filled="f" strokecolor="#e84c22 [3204]" strokeweight=".5pt">
                <v:textbox inset=",7.2pt,,7.2pt">
                  <w:txbxContent>
                    <w:p w14:paraId="1DB38220" w14:textId="77777777" w:rsidR="00B94D9E" w:rsidRDefault="00B94D9E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81972"/>
    <w:multiLevelType w:val="hybridMultilevel"/>
    <w:tmpl w:val="C3A2B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3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1E"/>
    <w:rsid w:val="0001020D"/>
    <w:rsid w:val="00013CF6"/>
    <w:rsid w:val="00022B23"/>
    <w:rsid w:val="00032A1C"/>
    <w:rsid w:val="00081EF9"/>
    <w:rsid w:val="000931BF"/>
    <w:rsid w:val="000955FA"/>
    <w:rsid w:val="000A554C"/>
    <w:rsid w:val="000B5D0D"/>
    <w:rsid w:val="000C792D"/>
    <w:rsid w:val="000F079D"/>
    <w:rsid w:val="000F5CE2"/>
    <w:rsid w:val="0011447A"/>
    <w:rsid w:val="001178C4"/>
    <w:rsid w:val="00124A85"/>
    <w:rsid w:val="00136D28"/>
    <w:rsid w:val="00171D92"/>
    <w:rsid w:val="00183303"/>
    <w:rsid w:val="00183DD0"/>
    <w:rsid w:val="001B06F1"/>
    <w:rsid w:val="001B4004"/>
    <w:rsid w:val="001D57D8"/>
    <w:rsid w:val="001E7A0E"/>
    <w:rsid w:val="00203D91"/>
    <w:rsid w:val="00221AB7"/>
    <w:rsid w:val="00223E9A"/>
    <w:rsid w:val="002402B7"/>
    <w:rsid w:val="00250375"/>
    <w:rsid w:val="00273153"/>
    <w:rsid w:val="002A4FA9"/>
    <w:rsid w:val="002C6CF1"/>
    <w:rsid w:val="002D441F"/>
    <w:rsid w:val="002D51D5"/>
    <w:rsid w:val="002D607C"/>
    <w:rsid w:val="003039F0"/>
    <w:rsid w:val="00325CC1"/>
    <w:rsid w:val="00343DBA"/>
    <w:rsid w:val="00345334"/>
    <w:rsid w:val="00352838"/>
    <w:rsid w:val="00381829"/>
    <w:rsid w:val="00394212"/>
    <w:rsid w:val="003A59F9"/>
    <w:rsid w:val="003D6E93"/>
    <w:rsid w:val="004220F0"/>
    <w:rsid w:val="00431A0B"/>
    <w:rsid w:val="004A448E"/>
    <w:rsid w:val="004B594F"/>
    <w:rsid w:val="00524CBE"/>
    <w:rsid w:val="00532BBD"/>
    <w:rsid w:val="00535312"/>
    <w:rsid w:val="005370CF"/>
    <w:rsid w:val="00541424"/>
    <w:rsid w:val="005567B8"/>
    <w:rsid w:val="00563FE9"/>
    <w:rsid w:val="005B1066"/>
    <w:rsid w:val="005B286B"/>
    <w:rsid w:val="005D7ED3"/>
    <w:rsid w:val="00614B3F"/>
    <w:rsid w:val="00635E95"/>
    <w:rsid w:val="00641181"/>
    <w:rsid w:val="00682A49"/>
    <w:rsid w:val="006B2D23"/>
    <w:rsid w:val="007414D5"/>
    <w:rsid w:val="00742F36"/>
    <w:rsid w:val="00760E53"/>
    <w:rsid w:val="0077270E"/>
    <w:rsid w:val="00782F7C"/>
    <w:rsid w:val="00786C3D"/>
    <w:rsid w:val="007A1494"/>
    <w:rsid w:val="007D61FC"/>
    <w:rsid w:val="007E684A"/>
    <w:rsid w:val="00801026"/>
    <w:rsid w:val="00817490"/>
    <w:rsid w:val="0082360E"/>
    <w:rsid w:val="00835AC8"/>
    <w:rsid w:val="008473A5"/>
    <w:rsid w:val="00850F93"/>
    <w:rsid w:val="00881D56"/>
    <w:rsid w:val="00891213"/>
    <w:rsid w:val="008A51AE"/>
    <w:rsid w:val="00901B3A"/>
    <w:rsid w:val="009065B6"/>
    <w:rsid w:val="0092179E"/>
    <w:rsid w:val="0094502B"/>
    <w:rsid w:val="00982AF1"/>
    <w:rsid w:val="009B2E26"/>
    <w:rsid w:val="009B3872"/>
    <w:rsid w:val="009F783E"/>
    <w:rsid w:val="00A10779"/>
    <w:rsid w:val="00A461FE"/>
    <w:rsid w:val="00AD116E"/>
    <w:rsid w:val="00AD4A6F"/>
    <w:rsid w:val="00AF5038"/>
    <w:rsid w:val="00B062D8"/>
    <w:rsid w:val="00B06EE9"/>
    <w:rsid w:val="00B2750F"/>
    <w:rsid w:val="00B65A6E"/>
    <w:rsid w:val="00B92DB0"/>
    <w:rsid w:val="00B93328"/>
    <w:rsid w:val="00B93513"/>
    <w:rsid w:val="00B94D9E"/>
    <w:rsid w:val="00BD6FEC"/>
    <w:rsid w:val="00C01BE9"/>
    <w:rsid w:val="00C62C24"/>
    <w:rsid w:val="00C93A7E"/>
    <w:rsid w:val="00CA3C09"/>
    <w:rsid w:val="00CB6D09"/>
    <w:rsid w:val="00D05F45"/>
    <w:rsid w:val="00D11D40"/>
    <w:rsid w:val="00D30B70"/>
    <w:rsid w:val="00D80252"/>
    <w:rsid w:val="00D96B09"/>
    <w:rsid w:val="00DD43A2"/>
    <w:rsid w:val="00E004D7"/>
    <w:rsid w:val="00E513BD"/>
    <w:rsid w:val="00E562A0"/>
    <w:rsid w:val="00E57D08"/>
    <w:rsid w:val="00E6326C"/>
    <w:rsid w:val="00E8656C"/>
    <w:rsid w:val="00E9260E"/>
    <w:rsid w:val="00E93C1E"/>
    <w:rsid w:val="00EA6066"/>
    <w:rsid w:val="00EB5D4B"/>
    <w:rsid w:val="00EB656C"/>
    <w:rsid w:val="00EC13E4"/>
    <w:rsid w:val="00ED641E"/>
    <w:rsid w:val="00EF104C"/>
    <w:rsid w:val="00EF73B7"/>
    <w:rsid w:val="00F048CE"/>
    <w:rsid w:val="00F510B9"/>
    <w:rsid w:val="00F660EC"/>
    <w:rsid w:val="00FB5720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6962D"/>
  <w15:chartTrackingRefBased/>
  <w15:docId w15:val="{B2F649B7-3AE0-4565-A5AF-40D895D4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41E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4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1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3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BF"/>
  </w:style>
  <w:style w:type="paragraph" w:styleId="Footer">
    <w:name w:val="footer"/>
    <w:basedOn w:val="Normal"/>
    <w:link w:val="FooterChar"/>
    <w:uiPriority w:val="99"/>
    <w:unhideWhenUsed/>
    <w:rsid w:val="00093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1BF"/>
  </w:style>
  <w:style w:type="paragraph" w:styleId="ListParagraph">
    <w:name w:val="List Paragraph"/>
    <w:basedOn w:val="Normal"/>
    <w:uiPriority w:val="34"/>
    <w:qFormat/>
    <w:rsid w:val="00F5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Sinclair</dc:creator>
  <cp:keywords/>
  <dc:description/>
  <cp:lastModifiedBy>Gavin Sinclair</cp:lastModifiedBy>
  <cp:revision>91</cp:revision>
  <cp:lastPrinted>2023-12-11T06:36:00Z</cp:lastPrinted>
  <dcterms:created xsi:type="dcterms:W3CDTF">2023-12-10T23:37:00Z</dcterms:created>
  <dcterms:modified xsi:type="dcterms:W3CDTF">2025-08-31T22:17:00Z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34972cf7-ba0a-422f-84f0-ef232616fe20</vt:lpwstr>
  </property>
</Properties>
</file>